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0"/>
        <w:jc w:val="center"/>
        <w:spacing w:after="0" w:line="240" w:lineRule="auto"/>
        <w:tabs>
          <w:tab w:val="left" w:pos="2268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2736215</wp:posOffset>
                </wp:positionH>
                <wp:positionV relativeFrom="paragraph">
                  <wp:posOffset>-300989</wp:posOffset>
                </wp:positionV>
                <wp:extent cx="657225" cy="809625"/>
                <wp:effectExtent l="0" t="0" r="0" b="0"/>
                <wp:wrapNone/>
                <wp:docPr id="1" name="_x0000_s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5722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215.45pt;mso-position-horizontal:absolute;mso-position-vertical-relative:text;margin-top:-23.70pt;mso-position-vertical:absolute;width:51.75pt;height:63.75pt;mso-wrap-distance-left:9.00pt;mso-wrap-distance-top:0.00pt;mso-wrap-distance-right:9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30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41"/>
        <w:rPr>
          <w:sz w:val="30"/>
          <w:szCs w:val="30"/>
          <w:lang w:val="ru-RU"/>
        </w:rPr>
      </w:pPr>
      <w:r>
        <w:rPr>
          <w:sz w:val="30"/>
          <w:szCs w:val="30"/>
          <w:lang w:val="ru-RU"/>
        </w:rPr>
      </w:r>
      <w:r>
        <w:rPr>
          <w:sz w:val="30"/>
          <w:szCs w:val="30"/>
          <w:lang w:val="ru-RU"/>
        </w:rPr>
      </w:r>
    </w:p>
    <w:p>
      <w:pPr>
        <w:pStyle w:val="641"/>
        <w:rPr>
          <w:sz w:val="30"/>
          <w:szCs w:val="30"/>
        </w:rPr>
      </w:pPr>
      <w:r>
        <w:rPr>
          <w:sz w:val="30"/>
          <w:szCs w:val="30"/>
        </w:rPr>
        <w:t xml:space="preserve">ГЛАВА</w:t>
      </w:r>
      <w:r>
        <w:rPr>
          <w:sz w:val="30"/>
          <w:szCs w:val="30"/>
        </w:rPr>
        <w:t xml:space="preserve">  </w:t>
      </w:r>
      <w:r>
        <w:rPr>
          <w:sz w:val="30"/>
          <w:szCs w:val="30"/>
        </w:rPr>
      </w:r>
    </w:p>
    <w:p>
      <w:pPr>
        <w:pStyle w:val="632"/>
        <w:rPr>
          <w:sz w:val="30"/>
          <w:szCs w:val="30"/>
        </w:rPr>
      </w:pPr>
      <w:r>
        <w:rPr>
          <w:sz w:val="30"/>
          <w:szCs w:val="30"/>
        </w:rPr>
        <w:t xml:space="preserve">ГОРОДА  ВЛАДИВОСТОКА</w:t>
      </w:r>
      <w:r>
        <w:rPr>
          <w:sz w:val="30"/>
          <w:szCs w:val="30"/>
        </w:rPr>
      </w:r>
      <w:r>
        <w:rPr>
          <w:sz w:val="30"/>
          <w:szCs w:val="30"/>
        </w:rPr>
      </w:r>
    </w:p>
    <w:p>
      <w:pPr>
        <w:pStyle w:val="630"/>
        <w:jc w:val="center"/>
        <w:spacing w:before="24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 О С Т А Н О В Л Е Н И Е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30"/>
        <w:jc w:val="center"/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</w:r>
      <w:r>
        <w:rPr>
          <w:rFonts w:ascii="Times New Roman" w:hAnsi="Times New Roman"/>
          <w:sz w:val="18"/>
          <w:szCs w:val="18"/>
          <w:lang w:eastAsia="ru-RU"/>
        </w:rPr>
      </w:r>
    </w:p>
    <w:tbl>
      <w:tblPr>
        <w:tblW w:w="0" w:type="auto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977"/>
        <w:gridCol w:w="3402"/>
        <w:gridCol w:w="425"/>
        <w:gridCol w:w="2835"/>
      </w:tblGrid>
      <w:tr>
        <w:tblPrEx/>
        <w:trPr>
          <w:trHeight w:val="222"/>
        </w:trPr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63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</w:t>
            </w:r>
            <w:r>
              <w:rPr>
                <w:rFonts w:ascii="Times New Roman" w:hAnsi="Times New Roman"/>
              </w:rPr>
              <w:t xml:space="preserve"> </w:t>
            </w:r>
            <w:r>
              <w:rPr>
                <w:rFonts w:ascii="Times New Roman" w:hAnsi="Times New Roman"/>
              </w:rPr>
              <w:t xml:space="preserve">Владивосток</w:t>
            </w:r>
            <w:r>
              <w:rPr>
                <w:rFonts w:ascii="Times New Roman" w:hAnsi="Times New Roman"/>
              </w:rPr>
            </w:r>
          </w:p>
        </w:tc>
        <w:tc>
          <w:tcPr>
            <w:tcW w:w="425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63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pStyle w:val="631"/>
        <w:jc w:val="center"/>
        <w:spacing w:before="0" w:after="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</w:r>
      <w:r>
        <w:rPr>
          <w:rFonts w:ascii="Times New Roman" w:hAnsi="Times New Roman"/>
          <w:sz w:val="28"/>
          <w:szCs w:val="28"/>
          <w:lang w:val="en-US"/>
        </w:rPr>
      </w:r>
    </w:p>
    <w:p>
      <w:pPr>
        <w:pStyle w:val="631"/>
        <w:jc w:val="center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в Думу города Владивостока</w:t>
      </w:r>
      <w:r>
        <w:rPr>
          <w:rFonts w:ascii="Times New Roman" w:hAnsi="Times New Roman"/>
          <w:sz w:val="28"/>
          <w:szCs w:val="28"/>
        </w:rPr>
      </w:r>
    </w:p>
    <w:p>
      <w:pPr>
        <w:pStyle w:val="630"/>
        <w:jc w:val="center"/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8"/>
          <w:szCs w:val="28"/>
        </w:rPr>
        <w:t xml:space="preserve">проекта решения Думы города Владивостока </w:t>
      </w:r>
      <w:r>
        <w:rPr>
          <w:rFonts w:ascii="Times New Roman" w:hAnsi="Times New Roman"/>
          <w:b/>
          <w:sz w:val="28"/>
          <w:szCs w:val="28"/>
        </w:rPr>
        <w:br w:type="textWrapping" w:clear="all"/>
      </w:r>
      <w:r>
        <w:rPr>
          <w:rFonts w:ascii="Times New Roman" w:hAnsi="Times New Roman"/>
          <w:b/>
          <w:sz w:val="28"/>
          <w:szCs w:val="28"/>
        </w:rPr>
        <w:t xml:space="preserve">«</w:t>
      </w:r>
      <w:r>
        <w:rPr>
          <w:rFonts w:ascii="Times New Roman" w:hAnsi="Times New Roman"/>
          <w:b/>
          <w:sz w:val="28"/>
          <w:szCs w:val="28"/>
        </w:rPr>
        <w:t xml:space="preserve">О принятии муниципального правового акта города Владивостока </w:t>
      </w:r>
      <w:r>
        <w:rPr>
          <w:rFonts w:ascii="Times New Roman" w:hAnsi="Times New Roman"/>
          <w:b/>
          <w:sz w:val="28"/>
          <w:szCs w:val="28"/>
        </w:rPr>
        <w:br w:type="textWrapping" w:clear="all"/>
      </w:r>
      <w:r>
        <w:rPr>
          <w:rFonts w:ascii="Times New Roman" w:hAnsi="Times New Roman"/>
          <w:b/>
          <w:sz w:val="28"/>
          <w:szCs w:val="28"/>
        </w:rPr>
        <w:t xml:space="preserve">«О бюджете Владивосток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c</w:t>
      </w:r>
      <w:r>
        <w:rPr>
          <w:rFonts w:ascii="Times New Roman" w:hAnsi="Times New Roman"/>
          <w:b/>
          <w:sz w:val="28"/>
          <w:szCs w:val="28"/>
        </w:rPr>
        <w:t xml:space="preserve">кого городского округа на 20</w:t>
      </w:r>
      <w:r>
        <w:rPr>
          <w:rFonts w:ascii="Times New Roman" w:hAnsi="Times New Roman"/>
          <w:b/>
          <w:sz w:val="28"/>
          <w:szCs w:val="28"/>
        </w:rPr>
        <w:t xml:space="preserve">2</w:t>
      </w:r>
      <w:r>
        <w:rPr>
          <w:rFonts w:ascii="Times New Roman" w:hAnsi="Times New Roman"/>
          <w:b/>
          <w:sz w:val="28"/>
          <w:szCs w:val="28"/>
        </w:rPr>
        <w:t xml:space="preserve">6</w:t>
      </w:r>
      <w:r>
        <w:rPr>
          <w:rFonts w:ascii="Times New Roman" w:hAnsi="Times New Roman"/>
          <w:b/>
          <w:sz w:val="28"/>
          <w:szCs w:val="28"/>
        </w:rPr>
        <w:t xml:space="preserve"> год и </w:t>
      </w:r>
      <w:r>
        <w:rPr>
          <w:rFonts w:ascii="Times New Roman" w:hAnsi="Times New Roman"/>
          <w:b/>
          <w:sz w:val="28"/>
          <w:szCs w:val="28"/>
        </w:rPr>
        <w:br w:type="textWrapping" w:clear="all"/>
      </w:r>
      <w:r>
        <w:rPr>
          <w:rFonts w:ascii="Times New Roman" w:hAnsi="Times New Roman"/>
          <w:b/>
          <w:sz w:val="28"/>
          <w:szCs w:val="28"/>
        </w:rPr>
        <w:t xml:space="preserve">плановый период 20</w:t>
      </w:r>
      <w:r>
        <w:rPr>
          <w:rFonts w:ascii="Times New Roman" w:hAnsi="Times New Roman"/>
          <w:b/>
          <w:sz w:val="28"/>
          <w:szCs w:val="28"/>
        </w:rPr>
        <w:t xml:space="preserve">2</w:t>
      </w:r>
      <w:r>
        <w:rPr>
          <w:rFonts w:ascii="Times New Roman" w:hAnsi="Times New Roman"/>
          <w:b/>
          <w:sz w:val="28"/>
          <w:szCs w:val="28"/>
        </w:rPr>
        <w:t xml:space="preserve">7</w:t>
      </w:r>
      <w:r>
        <w:rPr>
          <w:rFonts w:ascii="Times New Roman" w:hAnsi="Times New Roman"/>
          <w:b/>
          <w:sz w:val="28"/>
          <w:szCs w:val="28"/>
        </w:rPr>
        <w:t xml:space="preserve"> и 20</w:t>
      </w:r>
      <w:r>
        <w:rPr>
          <w:rFonts w:ascii="Times New Roman" w:hAnsi="Times New Roman"/>
          <w:b/>
          <w:sz w:val="28"/>
          <w:szCs w:val="28"/>
        </w:rPr>
        <w:t xml:space="preserve">2</w:t>
      </w:r>
      <w:r>
        <w:rPr>
          <w:rFonts w:ascii="Times New Roman" w:hAnsi="Times New Roman"/>
          <w:b/>
          <w:sz w:val="28"/>
          <w:szCs w:val="28"/>
        </w:rPr>
        <w:t xml:space="preserve">8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  <w:r>
        <w:rPr>
          <w:rFonts w:ascii="Times New Roman" w:hAnsi="Times New Roman"/>
          <w:b/>
          <w:sz w:val="28"/>
          <w:szCs w:val="28"/>
        </w:rPr>
        <w:t xml:space="preserve">»</w:t>
      </w:r>
      <w:r>
        <w:rPr>
          <w:rFonts w:ascii="Times New Roman" w:hAnsi="Times New Roman"/>
          <w:b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</w:r>
    </w:p>
    <w:p>
      <w:pPr>
        <w:pStyle w:val="630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30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46"/>
        <w:ind w:left="0" w:firstLine="709"/>
        <w:jc w:val="both"/>
        <w:spacing w:line="360" w:lineRule="auto"/>
        <w:rPr>
          <w:szCs w:val="28"/>
        </w:rPr>
      </w:pPr>
      <w:r>
        <w:rPr>
          <w:szCs w:val="28"/>
        </w:rPr>
        <w:t xml:space="preserve">В соответствии с Бюджетным кодексом Российской Федерации, Уставом города Владивостока, муниципальным правовым актом города Владивостока  от 11.03.2008 № 18-МПА «Положение о бюджетном процессе в городе Владивостоке», Регламентом Думы города Владивостока</w:t>
      </w:r>
      <w:r>
        <w:rPr>
          <w:szCs w:val="28"/>
        </w:rPr>
        <w:t xml:space="preserve"> </w:t>
      </w:r>
      <w:r>
        <w:rPr>
          <w:szCs w:val="28"/>
        </w:rPr>
      </w:r>
    </w:p>
    <w:p>
      <w:pPr>
        <w:pStyle w:val="646"/>
        <w:ind w:left="0" w:firstLine="709"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646"/>
        <w:ind w:left="0" w:firstLine="709"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630"/>
        <w:ind w:left="993" w:hanging="993"/>
        <w:spacing w:after="0" w:line="36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 о с т а н о в л я ю: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30"/>
        <w:ind w:left="993" w:hanging="993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30"/>
        <w:ind w:left="993" w:hanging="993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46"/>
        <w:ind w:left="0" w:firstLine="709"/>
        <w:jc w:val="both"/>
        <w:spacing w:line="360" w:lineRule="auto"/>
        <w:rPr>
          <w:szCs w:val="28"/>
        </w:rPr>
      </w:pPr>
      <w:r>
        <w:rPr>
          <w:szCs w:val="28"/>
        </w:rPr>
        <w:t xml:space="preserve">1. Внести в Думу города Владивостока проект решения Думы города Владивостока «О принятии муниципального правового акта города Владивостока «О бюджете Владивостокского городского округа на 20</w:t>
      </w:r>
      <w:r>
        <w:rPr>
          <w:szCs w:val="28"/>
        </w:rPr>
        <w:t xml:space="preserve">2</w:t>
      </w:r>
      <w:r>
        <w:rPr>
          <w:szCs w:val="28"/>
        </w:rPr>
        <w:t xml:space="preserve">6</w:t>
      </w:r>
      <w:r>
        <w:rPr>
          <w:szCs w:val="28"/>
        </w:rPr>
        <w:t xml:space="preserve"> год и плановый период 20</w:t>
      </w:r>
      <w:r>
        <w:rPr>
          <w:szCs w:val="28"/>
        </w:rPr>
        <w:t xml:space="preserve">2</w:t>
      </w:r>
      <w:r>
        <w:rPr>
          <w:szCs w:val="28"/>
        </w:rPr>
        <w:t xml:space="preserve">7</w:t>
      </w:r>
      <w:r>
        <w:rPr>
          <w:szCs w:val="28"/>
        </w:rPr>
        <w:t xml:space="preserve"> и 20</w:t>
      </w:r>
      <w:r>
        <w:rPr>
          <w:szCs w:val="28"/>
        </w:rPr>
        <w:t xml:space="preserve">2</w:t>
      </w:r>
      <w:r>
        <w:rPr>
          <w:szCs w:val="28"/>
        </w:rPr>
        <w:t xml:space="preserve">8</w:t>
      </w:r>
      <w:r>
        <w:rPr>
          <w:szCs w:val="28"/>
        </w:rPr>
        <w:t xml:space="preserve"> годов»</w:t>
      </w:r>
      <w:r>
        <w:rPr>
          <w:szCs w:val="28"/>
        </w:rPr>
        <w:t xml:space="preserve"> (прилагается)</w:t>
      </w:r>
      <w:r>
        <w:rPr>
          <w:szCs w:val="28"/>
        </w:rPr>
        <w:t xml:space="preserve">.</w:t>
      </w:r>
      <w:r>
        <w:rPr>
          <w:szCs w:val="28"/>
        </w:rPr>
      </w:r>
    </w:p>
    <w:p>
      <w:pPr>
        <w:pStyle w:val="646"/>
        <w:ind w:left="0" w:firstLine="709"/>
        <w:jc w:val="both"/>
        <w:spacing w:line="360" w:lineRule="auto"/>
        <w:rPr>
          <w:szCs w:val="28"/>
        </w:rPr>
      </w:pPr>
      <w:r>
        <w:rPr>
          <w:szCs w:val="28"/>
        </w:rPr>
        <w:t xml:space="preserve">2. Назначить представителем главы города при рассмотрении данного вопроса </w:t>
      </w:r>
      <w:r>
        <w:rPr>
          <w:szCs w:val="28"/>
        </w:rPr>
        <w:t xml:space="preserve">Дмитриенко С.М</w:t>
      </w:r>
      <w:r>
        <w:rPr>
          <w:szCs w:val="28"/>
        </w:rPr>
        <w:t xml:space="preserve">.</w:t>
      </w:r>
      <w:r>
        <w:rPr>
          <w:szCs w:val="28"/>
        </w:rPr>
        <w:t xml:space="preserve">,</w:t>
      </w:r>
      <w:r>
        <w:rPr>
          <w:szCs w:val="28"/>
        </w:rPr>
        <w:t xml:space="preserve"> первого</w:t>
      </w:r>
      <w:r>
        <w:rPr>
          <w:szCs w:val="28"/>
        </w:rPr>
        <w:t xml:space="preserve"> заместителя главы администрации.</w:t>
      </w:r>
      <w:r>
        <w:rPr>
          <w:szCs w:val="28"/>
        </w:rPr>
      </w:r>
    </w:p>
    <w:p>
      <w:pPr>
        <w:pStyle w:val="646"/>
        <w:ind w:left="0" w:firstLine="709"/>
        <w:jc w:val="both"/>
        <w:spacing w:line="360" w:lineRule="auto"/>
        <w:rPr>
          <w:szCs w:val="28"/>
        </w:rPr>
      </w:pPr>
      <w:r>
        <w:rPr>
          <w:szCs w:val="28"/>
        </w:rPr>
        <w:t xml:space="preserve">3. Настоящее постановление вступает в силу со дня его подписания.</w:t>
      </w:r>
      <w:r>
        <w:rPr>
          <w:szCs w:val="28"/>
        </w:rPr>
      </w:r>
    </w:p>
    <w:p>
      <w:pPr>
        <w:pStyle w:val="646"/>
        <w:ind w:left="0" w:firstLine="709"/>
        <w:jc w:val="both"/>
        <w:spacing w:line="360" w:lineRule="auto"/>
        <w:rPr>
          <w:szCs w:val="28"/>
        </w:rPr>
      </w:pPr>
      <w:r>
        <w:rPr>
          <w:szCs w:val="28"/>
        </w:rPr>
        <w:t xml:space="preserve">4. Контроль </w:t>
      </w:r>
      <w:r>
        <w:rPr>
          <w:color w:val="000000"/>
          <w:szCs w:val="28"/>
        </w:rPr>
        <w:t xml:space="preserve">за исполнением настоящего постановления возложить на</w:t>
      </w:r>
      <w:r>
        <w:rPr>
          <w:szCs w:val="28"/>
        </w:rPr>
        <w:t xml:space="preserve"> </w:t>
      </w:r>
      <w:r>
        <w:rPr>
          <w:szCs w:val="28"/>
        </w:rPr>
        <w:t xml:space="preserve">первого </w:t>
      </w:r>
      <w:r>
        <w:rPr>
          <w:szCs w:val="28"/>
        </w:rPr>
        <w:t xml:space="preserve">заместителя главы администрации </w:t>
      </w:r>
      <w:r>
        <w:rPr>
          <w:szCs w:val="28"/>
        </w:rPr>
        <w:t xml:space="preserve">Дмитриенко С.М</w:t>
      </w:r>
      <w:r>
        <w:rPr>
          <w:szCs w:val="28"/>
        </w:rPr>
        <w:t xml:space="preserve">.</w:t>
      </w:r>
      <w:r>
        <w:rPr>
          <w:szCs w:val="28"/>
        </w:rPr>
      </w:r>
    </w:p>
    <w:p>
      <w:pPr>
        <w:pStyle w:val="63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3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30"/>
        <w:ind w:right="-1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</w:t>
      </w:r>
      <w:r>
        <w:rPr>
          <w:rFonts w:ascii="Times New Roman" w:hAnsi="Times New Roman"/>
          <w:sz w:val="28"/>
          <w:szCs w:val="28"/>
        </w:rPr>
        <w:t xml:space="preserve">лав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города          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К.В.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Шестаков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46"/>
        <w:ind w:left="0"/>
        <w:jc w:val="center"/>
      </w:pPr>
      <w:r/>
      <w:r/>
    </w:p>
    <w:p>
      <w:pPr>
        <w:pStyle w:val="646"/>
        <w:ind w:left="0"/>
        <w:jc w:val="center"/>
      </w:pPr>
      <w:r/>
      <w:r/>
    </w:p>
    <w:p>
      <w:pPr>
        <w:pStyle w:val="646"/>
        <w:ind w:left="0"/>
        <w:jc w:val="center"/>
      </w:pPr>
      <w:r>
        <w:t xml:space="preserve">ЛИСТ  СОГЛАСОВАНИЯ</w:t>
      </w:r>
      <w:r/>
    </w:p>
    <w:p>
      <w:pPr>
        <w:pStyle w:val="65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30"/>
        <w:ind w:right="-4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0" w:type="auto"/>
        <w:tblInd w:w="108" w:type="dxa"/>
        <w:tblBorders>
          <w:top w:val="none" w:color="000000" w:sz="0" w:space="0"/>
          <w:left w:val="none" w:color="000000" w:sz="0" w:space="0"/>
          <w:bottom w:val="single" w:color="000000" w:sz="6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498"/>
      </w:tblGrid>
      <w:tr>
        <w:tblPrEx>
          <w:tblBorders>
            <w:top w:val="none" w:color="000000" w:sz="0" w:space="0"/>
            <w:left w:val="none" w:color="000000" w:sz="0" w:space="0"/>
            <w:bottom w:val="single" w:color="000000" w:sz="6" w:space="0"/>
            <w:right w:val="none" w:color="000000" w:sz="0" w:space="0"/>
            <w:insideH w:val="none" w:color="000000" w:sz="0" w:space="0"/>
            <w:insideV w:val="none" w:color="000000" w:sz="0" w:space="0"/>
          </w:tblBorders>
        </w:tblPrEx>
        <w:trPr>
          <w:cantSplit/>
        </w:trPr>
        <w:tc>
          <w:tcPr>
            <w:tcW w:w="9498" w:type="dxa"/>
            <w:vAlign w:val="top"/>
            <w:textDirection w:val="lrTb"/>
            <w:noWrap w:val="false"/>
          </w:tcPr>
          <w:p>
            <w:pPr>
              <w:pStyle w:val="630"/>
              <w:ind w:left="-108" w:right="34"/>
              <w:jc w:val="both"/>
              <w:spacing w:after="0" w:line="240" w:lineRule="auto"/>
              <w:tabs>
                <w:tab w:val="right" w:pos="9360" w:leader="underscor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проекта постановления главы города Владивостока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pStyle w:val="630"/>
              <w:ind w:left="-108" w:right="34"/>
              <w:jc w:val="both"/>
              <w:spacing w:after="0" w:line="240" w:lineRule="auto"/>
              <w:tabs>
                <w:tab w:val="right" w:pos="9360" w:leader="underscor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«О внесении в Думу города Владивостока проекта решения Думы города Владивостока «О принятии муници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пального правового акта города Владивостока «О бюджете Владивостокского городского округа на 20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год и плановый период 20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годов»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630"/>
        <w:ind w:right="-511"/>
        <w:jc w:val="center"/>
        <w:tabs>
          <w:tab w:val="right" w:pos="9360" w:leader="underscor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(наименование вопроса)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30"/>
        <w:ind w:right="141"/>
        <w:jc w:val="right"/>
        <w:tabs>
          <w:tab w:val="right" w:pos="9356" w:leader="underscore"/>
          <w:tab w:val="left" w:pos="9781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30"/>
        <w:ind w:right="141"/>
        <w:jc w:val="right"/>
        <w:tabs>
          <w:tab w:val="right" w:pos="9356" w:leader="underscore"/>
          <w:tab w:val="left" w:pos="9781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Сдано в управление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делопроизводства  ''_____ '' 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_____________ 20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5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г.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30"/>
        <w:ind w:right="-511"/>
        <w:jc w:val="center"/>
        <w:spacing w:after="0" w:line="240" w:lineRule="auto"/>
        <w:tabs>
          <w:tab w:val="right" w:pos="9360" w:leader="underscor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tbl>
      <w:tblPr>
        <w:tblW w:w="9606" w:type="dxa"/>
        <w:tblInd w:w="-38" w:type="dxa"/>
        <w:tblBorders>
          <w:top w:val="single" w:color="000000" w:sz="6" w:space="0"/>
          <w:left w:val="none" w:color="000000" w:sz="0" w:space="0"/>
          <w:bottom w:val="single" w:color="000000" w:sz="6" w:space="0"/>
          <w:right w:val="none" w:color="000000" w:sz="0" w:space="0"/>
          <w:insideH w:val="single" w:color="000000" w:sz="6" w:space="0"/>
          <w:insideV w:val="single" w:color="000000" w:sz="6" w:space="0"/>
        </w:tblBorders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54"/>
        <w:gridCol w:w="4590"/>
        <w:gridCol w:w="1985"/>
        <w:gridCol w:w="2693"/>
        <w:gridCol w:w="284"/>
      </w:tblGrid>
      <w:tr>
        <w:tblPrEx>
          <w:tblBorders>
            <w:top w:val="single" w:color="000000" w:sz="6" w:space="0"/>
            <w:left w:val="none" w:color="000000" w:sz="0" w:space="0"/>
            <w:bottom w:val="single" w:color="000000" w:sz="6" w:space="0"/>
            <w:right w:val="none" w:color="000000" w:sz="0" w:space="0"/>
            <w:insideH w:val="single" w:color="000000" w:sz="6" w:space="0"/>
            <w:insideV w:val="single" w:color="000000" w:sz="6" w:space="0"/>
          </w:tblBorders>
        </w:tblPrEx>
        <w:trPr>
          <w:cantSplit/>
        </w:trPr>
        <w:tc>
          <w:tcPr>
            <w:gridSpan w:val="2"/>
            <w:tcW w:w="4590" w:type="dxa"/>
            <w:vAlign w:val="top"/>
            <w:textDirection w:val="lrTb"/>
            <w:noWrap w:val="false"/>
          </w:tcPr>
          <w:p>
            <w:pPr>
              <w:pStyle w:val="630"/>
              <w:ind w:right="-421"/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pStyle w:val="640"/>
              <w:ind w:righ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Должность</w:t>
            </w:r>
            <w:r>
              <w:rPr>
                <w:sz w:val="24"/>
                <w:szCs w:val="24"/>
              </w:rPr>
            </w:r>
          </w:p>
          <w:p>
            <w:pPr>
              <w:pStyle w:val="630"/>
              <w:ind w:right="-421"/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30"/>
              <w:ind w:right="-42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pStyle w:val="649"/>
              <w:rPr>
                <w:szCs w:val="24"/>
              </w:rPr>
            </w:pPr>
            <w:r>
              <w:rPr>
                <w:szCs w:val="24"/>
              </w:rPr>
              <w:t xml:space="preserve">Фамилия, инициалы</w:t>
            </w:r>
            <w:r>
              <w:rPr>
                <w:szCs w:val="24"/>
              </w:rPr>
            </w:r>
          </w:p>
        </w:tc>
        <w:tc>
          <w:tcPr>
            <w:gridSpan w:val="2"/>
            <w:tcW w:w="2977" w:type="dxa"/>
            <w:vAlign w:val="top"/>
            <w:textDirection w:val="lrTb"/>
            <w:noWrap w:val="false"/>
          </w:tcPr>
          <w:p>
            <w:pPr>
              <w:pStyle w:val="630"/>
              <w:ind w:right="-42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pStyle w:val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Замечания, подпись, дата</w:t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6" w:space="0"/>
            <w:left w:val="none" w:color="000000" w:sz="0" w:space="0"/>
            <w:bottom w:val="single" w:color="000000" w:sz="6" w:space="0"/>
            <w:right w:val="none" w:color="000000" w:sz="0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416"/>
        </w:trPr>
        <w:tc>
          <w:tcPr>
            <w:gridSpan w:val="2"/>
            <w:tcW w:w="4590" w:type="dxa"/>
            <w:vAlign w:val="top"/>
            <w:textDirection w:val="lrTb"/>
            <w:noWrap w:val="false"/>
          </w:tcPr>
          <w:p>
            <w:pPr>
              <w:pStyle w:val="630"/>
              <w:ind w:right="-42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Первый з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аместитель главы администрации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30"/>
              <w:ind w:right="-42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Дмитриенко С.М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2977" w:type="dxa"/>
            <w:vAlign w:val="top"/>
            <w:textDirection w:val="lrTb"/>
            <w:noWrap w:val="false"/>
          </w:tcPr>
          <w:p>
            <w:pPr>
              <w:pStyle w:val="630"/>
              <w:ind w:right="-42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>
          <w:tblBorders>
            <w:top w:val="single" w:color="000000" w:sz="6" w:space="0"/>
            <w:left w:val="none" w:color="000000" w:sz="0" w:space="0"/>
            <w:bottom w:val="single" w:color="000000" w:sz="6" w:space="0"/>
            <w:right w:val="none" w:color="000000" w:sz="0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416"/>
        </w:trPr>
        <w:tc>
          <w:tcPr>
            <w:gridSpan w:val="2"/>
            <w:tcW w:w="4590" w:type="dxa"/>
            <w:vAlign w:val="top"/>
            <w:textDirection w:val="lrTb"/>
            <w:noWrap w:val="false"/>
          </w:tcPr>
          <w:p>
            <w:pPr>
              <w:pStyle w:val="630"/>
              <w:ind w:right="-42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Заместитель главы администрации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30"/>
              <w:ind w:right="-42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Стоценко К.А.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2977" w:type="dxa"/>
            <w:vAlign w:val="top"/>
            <w:textDirection w:val="lrTb"/>
            <w:noWrap w:val="false"/>
          </w:tcPr>
          <w:p>
            <w:pPr>
              <w:pStyle w:val="63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>
          <w:tblBorders>
            <w:top w:val="single" w:color="000000" w:sz="6" w:space="0"/>
            <w:left w:val="none" w:color="000000" w:sz="0" w:space="0"/>
            <w:bottom w:val="single" w:color="000000" w:sz="6" w:space="0"/>
            <w:right w:val="none" w:color="000000" w:sz="0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416"/>
        </w:trPr>
        <w:tc>
          <w:tcPr>
            <w:gridSpan w:val="2"/>
            <w:tcW w:w="4590" w:type="dxa"/>
            <w:vAlign w:val="top"/>
            <w:textDirection w:val="lrTb"/>
            <w:noWrap w:val="false"/>
          </w:tcPr>
          <w:p>
            <w:pPr>
              <w:pStyle w:val="630"/>
              <w:ind w:right="-42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ачальник правового управления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630"/>
              <w:ind w:right="-42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Маркин А.А.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2977" w:type="dxa"/>
            <w:vAlign w:val="top"/>
            <w:textDirection w:val="lrTb"/>
            <w:noWrap w:val="false"/>
          </w:tcPr>
          <w:p>
            <w:pPr>
              <w:pStyle w:val="63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single" w:color="000000" w:sz="6" w:space="0"/>
            <w:insideV w:val="single" w:color="000000" w:sz="6" w:space="0"/>
          </w:tblBorders>
        </w:tblPrEx>
        <w:trPr>
          <w:cantSplit/>
        </w:trPr>
        <w:tc>
          <w:tcPr>
            <w:gridSpan w:val="4"/>
            <w:tcW w:w="9322" w:type="dxa"/>
            <w:vAlign w:val="top"/>
            <w:textDirection w:val="lrTb"/>
            <w:noWrap w:val="false"/>
          </w:tcPr>
          <w:p>
            <w:pPr>
              <w:pStyle w:val="648"/>
              <w:ind w:right="176"/>
              <w:keepNext w:val="0"/>
              <w:rPr>
                <w:szCs w:val="24"/>
              </w:rPr>
            </w:pPr>
            <w:r>
              <w:t xml:space="preserve">Постановление  разослать: Управлению финансов - </w:t>
            </w:r>
            <w:r>
              <w:t xml:space="preserve">1</w:t>
            </w:r>
            <w:r>
              <w:t xml:space="preserve"> экземпляр, Думе города Владивостока –  1 экземпляр, Контрольно-счетной палате города Владивостока – 1 экземпляр, прокуратуре города Владивостока – 1 экземпляр, управлению по работе со СМИ – 1 экземпляр.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284" w:type="dxa"/>
            <w:vAlign w:val="top"/>
            <w:textDirection w:val="lrTb"/>
            <w:noWrap w:val="false"/>
          </w:tcPr>
          <w:p>
            <w:pPr>
              <w:pStyle w:val="63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single" w:color="000000" w:sz="6" w:space="0"/>
            <w:insideV w:val="single" w:color="000000" w:sz="6" w:space="0"/>
          </w:tblBorders>
        </w:tblPrEx>
        <w:trPr/>
        <w:tc>
          <w:tcPr>
            <w:gridSpan w:val="5"/>
            <w:tcBorders>
              <w:bottom w:val="single" w:color="000000" w:sz="4" w:space="0"/>
            </w:tcBorders>
            <w:tcW w:w="9606" w:type="dxa"/>
            <w:vAlign w:val="top"/>
            <w:textDirection w:val="lrTb"/>
            <w:noWrap w:val="false"/>
          </w:tcPr>
          <w:p>
            <w:pPr>
              <w:pStyle w:val="630"/>
              <w:ind w:right="176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pStyle w:val="630"/>
              <w:ind w:right="176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Проект постановления  подготовлен: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pStyle w:val="630"/>
              <w:ind w:right="176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Управлением финансов администрации города Владивостока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630"/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(отдел, управление, комитет)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3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3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2"/>
        <w:gridCol w:w="2359"/>
        <w:gridCol w:w="278"/>
        <w:gridCol w:w="3317"/>
      </w:tblGrid>
      <w:tr>
        <w:tblPrEx/>
        <w:trPr/>
        <w:tc>
          <w:tcPr>
            <w:tcW w:w="3652" w:type="dxa"/>
            <w:vAlign w:val="top"/>
            <w:textDirection w:val="lrTb"/>
            <w:noWrap w:val="false"/>
          </w:tcPr>
          <w:p>
            <w:pPr>
              <w:pStyle w:val="63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И.о. н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ачальника Управления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ф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инансов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bottom w:val="single" w:color="000000" w:sz="6" w:space="0"/>
            </w:tcBorders>
            <w:tcW w:w="2359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78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bottom w:val="single" w:color="000000" w:sz="6" w:space="0"/>
            </w:tcBorders>
            <w:tcW w:w="3317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И.Ю. Швайкова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pStyle w:val="630"/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59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(подпись)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78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17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(иниц., фамилия)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630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3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3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3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3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30"/>
        <w:contextualSpacing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__________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_______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pStyle w:val="630"/>
        <w:contextualSpacing/>
        <w:jc w:val="both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Примечание: Уп</w:t>
      </w:r>
      <w:r>
        <w:rPr>
          <w:rFonts w:ascii="Times New Roman" w:hAnsi="Times New Roman"/>
          <w:sz w:val="20"/>
          <w:szCs w:val="20"/>
        </w:rPr>
        <w:t xml:space="preserve">равление делопроизводства рассылает копии постановлений и распоряжений в строгом соответствии со списком рассылки. Ответственность за качество списка рассылки несет лично руководитель структурного подразделения, внесшего проект распорядительного документа.</w:t>
      </w:r>
      <w:r>
        <w:rPr>
          <w:rFonts w:ascii="Times New Roman" w:hAnsi="Times New Roman"/>
          <w:sz w:val="20"/>
          <w:szCs w:val="20"/>
        </w:rPr>
      </w:r>
    </w:p>
    <w:sectPr>
      <w:headerReference w:type="default" r:id="rId8"/>
      <w:footnotePr/>
      <w:endnotePr/>
      <w:type w:val="nextPage"/>
      <w:pgSz w:w="11907" w:h="16840" w:orient="portrait"/>
      <w:pgMar w:top="1134" w:right="851" w:bottom="1134" w:left="1418" w:header="567" w:footer="709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6"/>
      <w:rPr>
        <w:rStyle w:val="638"/>
      </w:rPr>
      <w:framePr w:vAnchor="text" w:hAnchor="margin" w:xAlign="center" w:y="1"/>
    </w:pPr>
    <w:r>
      <w:rPr>
        <w:rStyle w:val="638"/>
      </w:rPr>
    </w:r>
    <w:r>
      <w:rPr>
        <w:rStyle w:val="638"/>
      </w:rPr>
    </w:r>
  </w:p>
  <w:p>
    <w:pPr>
      <w:pStyle w:val="636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0"/>
    <w:next w:val="630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0"/>
    <w:next w:val="63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0"/>
    <w:next w:val="63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0"/>
    <w:next w:val="63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0"/>
    <w:next w:val="63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0"/>
    <w:next w:val="63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0"/>
    <w:next w:val="63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0"/>
    <w:next w:val="63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0"/>
    <w:next w:val="63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0"/>
    <w:next w:val="63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0"/>
    <w:next w:val="63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0"/>
    <w:next w:val="63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0"/>
    <w:next w:val="63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0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0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0"/>
    <w:next w:val="630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0"/>
    <w:next w:val="63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0"/>
    <w:next w:val="63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0"/>
    <w:next w:val="63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0"/>
    <w:next w:val="63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0"/>
    <w:next w:val="63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0"/>
    <w:next w:val="63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0"/>
    <w:next w:val="63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0"/>
    <w:next w:val="63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0"/>
    <w:next w:val="63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0"/>
    <w:next w:val="630"/>
    <w:uiPriority w:val="99"/>
    <w:unhideWhenUsed/>
    <w:pPr>
      <w:spacing w:after="0" w:afterAutospacing="0"/>
    </w:pPr>
  </w:style>
  <w:style w:type="paragraph" w:styleId="630" w:default="1">
    <w:name w:val="Normal"/>
    <w:next w:val="630"/>
    <w:link w:val="630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631">
    <w:name w:val="Заголовок 1"/>
    <w:basedOn w:val="630"/>
    <w:next w:val="630"/>
    <w:link w:val="645"/>
    <w:uiPriority w:val="9"/>
    <w:qFormat/>
    <w:pPr>
      <w:keepNext/>
      <w:spacing w:before="240" w:after="60"/>
      <w:outlineLvl w:val="0"/>
    </w:pPr>
    <w:rPr>
      <w:rFonts w:ascii="Cambria" w:hAnsi="Cambria" w:eastAsia="Times New Roman"/>
      <w:b/>
      <w:bCs/>
      <w:sz w:val="32"/>
      <w:szCs w:val="32"/>
    </w:rPr>
  </w:style>
  <w:style w:type="paragraph" w:styleId="632">
    <w:name w:val="Заголовок 2"/>
    <w:basedOn w:val="630"/>
    <w:next w:val="630"/>
    <w:link w:val="639"/>
    <w:qFormat/>
    <w:pPr>
      <w:jc w:val="center"/>
      <w:keepNext/>
      <w:spacing w:after="0" w:line="240" w:lineRule="auto"/>
      <w:outlineLvl w:val="1"/>
    </w:pPr>
    <w:rPr>
      <w:rFonts w:ascii="Times New Roman" w:hAnsi="Times New Roman" w:eastAsia="Times New Roman"/>
      <w:b/>
      <w:bCs/>
      <w:sz w:val="28"/>
      <w:szCs w:val="28"/>
      <w:lang w:val="en-US" w:eastAsia="en-US"/>
    </w:rPr>
  </w:style>
  <w:style w:type="character" w:styleId="633">
    <w:name w:val="Основной шрифт абзаца"/>
    <w:next w:val="633"/>
    <w:link w:val="630"/>
    <w:uiPriority w:val="1"/>
    <w:semiHidden/>
    <w:unhideWhenUsed/>
  </w:style>
  <w:style w:type="table" w:styleId="634">
    <w:name w:val="Обычная таблица"/>
    <w:next w:val="634"/>
    <w:link w:val="630"/>
    <w:uiPriority w:val="99"/>
    <w:semiHidden/>
    <w:unhideWhenUsed/>
    <w:tblPr/>
  </w:style>
  <w:style w:type="numbering" w:styleId="635">
    <w:name w:val="Нет списка"/>
    <w:next w:val="635"/>
    <w:link w:val="630"/>
    <w:uiPriority w:val="99"/>
    <w:semiHidden/>
    <w:unhideWhenUsed/>
  </w:style>
  <w:style w:type="paragraph" w:styleId="636">
    <w:name w:val="Верхний колонтитул"/>
    <w:basedOn w:val="630"/>
    <w:next w:val="636"/>
    <w:link w:val="637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37">
    <w:name w:val="Верхний колонтитул Знак"/>
    <w:basedOn w:val="633"/>
    <w:next w:val="637"/>
    <w:link w:val="636"/>
    <w:uiPriority w:val="99"/>
    <w:semiHidden/>
  </w:style>
  <w:style w:type="character" w:styleId="638">
    <w:name w:val="Номер страницы"/>
    <w:next w:val="638"/>
    <w:link w:val="630"/>
    <w:uiPriority w:val="99"/>
    <w:rPr>
      <w:rFonts w:cs="Times New Roman"/>
    </w:rPr>
  </w:style>
  <w:style w:type="character" w:styleId="639">
    <w:name w:val="Заголовок 2 Знак"/>
    <w:next w:val="639"/>
    <w:link w:val="632"/>
    <w:rPr>
      <w:rFonts w:ascii="Times New Roman" w:hAnsi="Times New Roman" w:eastAsia="Times New Roman"/>
      <w:b/>
      <w:bCs/>
      <w:sz w:val="28"/>
      <w:szCs w:val="28"/>
    </w:rPr>
  </w:style>
  <w:style w:type="paragraph" w:styleId="640">
    <w:name w:val="заголовок 4"/>
    <w:basedOn w:val="630"/>
    <w:next w:val="630"/>
    <w:link w:val="630"/>
    <w:pPr>
      <w:jc w:val="center"/>
      <w:keepNext/>
      <w:spacing w:after="0" w:line="240" w:lineRule="auto"/>
    </w:pPr>
    <w:rPr>
      <w:rFonts w:ascii="Times New Roman" w:hAnsi="Times New Roman" w:eastAsia="Times New Roman"/>
      <w:sz w:val="28"/>
      <w:szCs w:val="28"/>
      <w:lang w:eastAsia="ru-RU"/>
    </w:rPr>
  </w:style>
  <w:style w:type="paragraph" w:styleId="641">
    <w:name w:val="Подзаголовок"/>
    <w:basedOn w:val="630"/>
    <w:next w:val="641"/>
    <w:link w:val="642"/>
    <w:qFormat/>
    <w:pPr>
      <w:jc w:val="center"/>
      <w:spacing w:after="0" w:line="240" w:lineRule="auto"/>
    </w:pPr>
    <w:rPr>
      <w:rFonts w:ascii="Times New Roman" w:hAnsi="Times New Roman" w:eastAsia="Times New Roman"/>
      <w:b/>
      <w:bCs/>
      <w:sz w:val="32"/>
      <w:szCs w:val="32"/>
      <w:lang w:val="en-US" w:eastAsia="en-US"/>
    </w:rPr>
  </w:style>
  <w:style w:type="character" w:styleId="642">
    <w:name w:val="Подзаголовок Знак"/>
    <w:next w:val="642"/>
    <w:link w:val="641"/>
    <w:rPr>
      <w:rFonts w:ascii="Times New Roman" w:hAnsi="Times New Roman" w:eastAsia="Times New Roman"/>
      <w:b/>
      <w:bCs/>
      <w:sz w:val="32"/>
      <w:szCs w:val="32"/>
    </w:rPr>
  </w:style>
  <w:style w:type="paragraph" w:styleId="643">
    <w:name w:val="Текст выноски"/>
    <w:basedOn w:val="630"/>
    <w:next w:val="643"/>
    <w:link w:val="644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styleId="644">
    <w:name w:val="Текст выноски Знак"/>
    <w:next w:val="644"/>
    <w:link w:val="643"/>
    <w:uiPriority w:val="99"/>
    <w:semiHidden/>
    <w:rPr>
      <w:rFonts w:ascii="Tahoma" w:hAnsi="Tahoma" w:cs="Tahoma"/>
      <w:sz w:val="16"/>
      <w:szCs w:val="16"/>
      <w:lang w:eastAsia="en-US"/>
    </w:rPr>
  </w:style>
  <w:style w:type="character" w:styleId="645">
    <w:name w:val="Заголовок 1 Знак"/>
    <w:basedOn w:val="633"/>
    <w:next w:val="645"/>
    <w:link w:val="631"/>
    <w:uiPriority w:val="9"/>
    <w:rPr>
      <w:rFonts w:ascii="Cambria" w:hAnsi="Cambria" w:eastAsia="Times New Roman"/>
      <w:b/>
      <w:bCs/>
      <w:sz w:val="32"/>
      <w:szCs w:val="32"/>
      <w:lang w:eastAsia="en-US"/>
    </w:rPr>
  </w:style>
  <w:style w:type="paragraph" w:styleId="646">
    <w:name w:val="Основной текст с отступом"/>
    <w:basedOn w:val="630"/>
    <w:next w:val="646"/>
    <w:link w:val="647"/>
    <w:pPr>
      <w:ind w:left="993"/>
      <w:spacing w:after="0" w:line="240" w:lineRule="auto"/>
    </w:pPr>
    <w:rPr>
      <w:rFonts w:ascii="Times New Roman" w:hAnsi="Times New Roman" w:eastAsia="Times New Roman"/>
      <w:sz w:val="28"/>
      <w:szCs w:val="20"/>
      <w:lang w:eastAsia="ru-RU"/>
    </w:rPr>
  </w:style>
  <w:style w:type="character" w:styleId="647">
    <w:name w:val="Основной текст с отступом Знак"/>
    <w:basedOn w:val="633"/>
    <w:next w:val="647"/>
    <w:link w:val="646"/>
    <w:rPr>
      <w:rFonts w:ascii="Times New Roman" w:hAnsi="Times New Roman" w:eastAsia="Times New Roman"/>
      <w:sz w:val="28"/>
    </w:rPr>
  </w:style>
  <w:style w:type="paragraph" w:styleId="648">
    <w:name w:val="заголовок 5"/>
    <w:basedOn w:val="630"/>
    <w:next w:val="630"/>
    <w:link w:val="630"/>
    <w:pPr>
      <w:jc w:val="both"/>
      <w:keepNext/>
      <w:spacing w:after="0" w:line="240" w:lineRule="auto"/>
    </w:pPr>
    <w:rPr>
      <w:rFonts w:ascii="Times New Roman" w:hAnsi="Times New Roman" w:eastAsia="Times New Roman"/>
      <w:sz w:val="24"/>
      <w:szCs w:val="20"/>
      <w:lang w:eastAsia="ru-RU"/>
    </w:rPr>
  </w:style>
  <w:style w:type="paragraph" w:styleId="649">
    <w:name w:val="заголовок 8"/>
    <w:basedOn w:val="630"/>
    <w:next w:val="630"/>
    <w:link w:val="630"/>
    <w:pPr>
      <w:jc w:val="center"/>
      <w:keepNext/>
      <w:spacing w:after="0" w:line="240" w:lineRule="auto"/>
    </w:pPr>
    <w:rPr>
      <w:rFonts w:ascii="Times New Roman" w:hAnsi="Times New Roman" w:eastAsia="Times New Roman"/>
      <w:sz w:val="24"/>
      <w:szCs w:val="20"/>
      <w:lang w:eastAsia="ru-RU"/>
    </w:rPr>
  </w:style>
  <w:style w:type="paragraph" w:styleId="650">
    <w:name w:val="Название"/>
    <w:basedOn w:val="630"/>
    <w:next w:val="650"/>
    <w:link w:val="651"/>
    <w:qFormat/>
    <w:pPr>
      <w:ind w:right="-1"/>
      <w:jc w:val="center"/>
      <w:spacing w:after="0" w:line="240" w:lineRule="auto"/>
    </w:pPr>
    <w:rPr>
      <w:rFonts w:ascii="Times New Roman" w:hAnsi="Times New Roman" w:eastAsia="Times New Roman"/>
      <w:b/>
      <w:sz w:val="28"/>
      <w:szCs w:val="20"/>
      <w:lang w:eastAsia="ru-RU"/>
    </w:rPr>
  </w:style>
  <w:style w:type="character" w:styleId="651">
    <w:name w:val="Название Знак"/>
    <w:basedOn w:val="633"/>
    <w:next w:val="651"/>
    <w:link w:val="650"/>
    <w:rPr>
      <w:rFonts w:ascii="Times New Roman" w:hAnsi="Times New Roman" w:eastAsia="Times New Roman"/>
      <w:b/>
      <w:sz w:val="28"/>
    </w:rPr>
  </w:style>
  <w:style w:type="character" w:styleId="1262" w:default="1">
    <w:name w:val="Default Paragraph Font"/>
    <w:uiPriority w:val="1"/>
    <w:semiHidden/>
    <w:unhideWhenUsed/>
  </w:style>
  <w:style w:type="numbering" w:styleId="1263" w:default="1">
    <w:name w:val="No List"/>
    <w:uiPriority w:val="99"/>
    <w:semiHidden/>
    <w:unhideWhenUsed/>
  </w:style>
  <w:style w:type="table" w:styleId="126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Р7-Офис/2025.2.1.801</Application>
  <Company>CtrlSoft</Company>
  <DocSecurity>0</DocSecurity>
  <HyperlinksChanged>false</HyperlinksChanged>
  <ScaleCrop>false</ScaleCrop>
  <SharedDoc>false</SharedDoc>
  <Template>бланк постановления главы города Владивостока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Вахтеева</dc:creator>
  <cp:lastModifiedBy>pronina</cp:lastModifiedBy>
  <cp:revision>20</cp:revision>
  <dcterms:created xsi:type="dcterms:W3CDTF">2020-11-09T07:17:00Z</dcterms:created>
  <dcterms:modified xsi:type="dcterms:W3CDTF">2025-10-23T04:39:19Z</dcterms:modified>
  <cp:version>786432</cp:version>
</cp:coreProperties>
</file>